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8"/>
        <w:gridCol w:w="1158"/>
      </w:tblGrid>
      <w:tr w:rsidR="009A533F" w:rsidRPr="009A533F" w14:paraId="42D86336" w14:textId="77777777" w:rsidTr="009A533F">
        <w:tc>
          <w:tcPr>
            <w:tcW w:w="7933" w:type="dxa"/>
          </w:tcPr>
          <w:p w14:paraId="37067907" w14:textId="51281727" w:rsidR="009A533F" w:rsidRPr="009A533F" w:rsidRDefault="009A533F">
            <w:pPr>
              <w:rPr>
                <w:rFonts w:ascii="Arial" w:hAnsi="Arial" w:cs="Arial"/>
              </w:rPr>
            </w:pPr>
            <w:r w:rsidRPr="009A533F">
              <w:rPr>
                <w:rFonts w:ascii="Arial" w:hAnsi="Arial" w:cs="Arial"/>
              </w:rPr>
              <w:t>Item</w:t>
            </w:r>
            <w:r w:rsidRPr="009A533F">
              <w:rPr>
                <w:rFonts w:ascii="Arial" w:hAnsi="Arial" w:cs="Arial"/>
              </w:rPr>
              <w:tab/>
            </w:r>
          </w:p>
        </w:tc>
        <w:tc>
          <w:tcPr>
            <w:tcW w:w="1083" w:type="dxa"/>
          </w:tcPr>
          <w:p w14:paraId="0E5DE2F4" w14:textId="0A0D030C" w:rsidR="009A533F" w:rsidRPr="009A533F" w:rsidRDefault="009A533F">
            <w:pPr>
              <w:rPr>
                <w:rFonts w:ascii="Arial" w:hAnsi="Arial" w:cs="Arial"/>
              </w:rPr>
            </w:pPr>
            <w:r w:rsidRPr="009A533F">
              <w:rPr>
                <w:rFonts w:ascii="Arial" w:hAnsi="Arial" w:cs="Arial"/>
              </w:rPr>
              <w:t>Complete (Y/N)</w:t>
            </w:r>
          </w:p>
        </w:tc>
      </w:tr>
      <w:tr w:rsidR="009A533F" w:rsidRPr="009A533F" w14:paraId="08EDCFFB" w14:textId="77777777" w:rsidTr="009A533F">
        <w:trPr>
          <w:trHeight w:val="2876"/>
        </w:trPr>
        <w:tc>
          <w:tcPr>
            <w:tcW w:w="7933" w:type="dxa"/>
          </w:tcPr>
          <w:p w14:paraId="1F406EC5" w14:textId="77777777" w:rsidR="009A533F" w:rsidRPr="009A533F" w:rsidRDefault="009A533F" w:rsidP="009A533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A533F">
              <w:rPr>
                <w:rFonts w:ascii="Arial" w:eastAsia="Times New Roman" w:hAnsi="Arial" w:cs="Arial"/>
                <w:lang w:eastAsia="en-GB"/>
              </w:rPr>
              <w:t>Survey built online as per your requirements, please check:</w:t>
            </w:r>
          </w:p>
          <w:p w14:paraId="05E64347" w14:textId="77777777" w:rsidR="009A533F" w:rsidRPr="009A533F" w:rsidRDefault="009A533F" w:rsidP="009A53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Arial" w:eastAsia="Times New Roman" w:hAnsi="Arial" w:cs="Arial"/>
                <w:lang w:eastAsia="en-GB"/>
              </w:rPr>
            </w:pPr>
            <w:r w:rsidRPr="009A533F">
              <w:rPr>
                <w:rFonts w:ascii="Arial" w:eastAsia="Times New Roman" w:hAnsi="Arial" w:cs="Arial"/>
                <w:lang w:eastAsia="en-GB"/>
              </w:rPr>
              <w:t>Your branding &amp; logo have been applied to the survey correctly</w:t>
            </w:r>
          </w:p>
          <w:p w14:paraId="6DAFA7BF" w14:textId="77777777" w:rsidR="009A533F" w:rsidRPr="009A533F" w:rsidRDefault="009A533F" w:rsidP="009A53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Arial" w:eastAsia="Times New Roman" w:hAnsi="Arial" w:cs="Arial"/>
                <w:lang w:eastAsia="en-GB"/>
              </w:rPr>
            </w:pPr>
            <w:r w:rsidRPr="009A533F">
              <w:rPr>
                <w:rFonts w:ascii="Arial" w:eastAsia="Times New Roman" w:hAnsi="Arial" w:cs="Arial"/>
                <w:lang w:eastAsia="en-GB"/>
              </w:rPr>
              <w:t>The questions asked will be understood by employees</w:t>
            </w:r>
          </w:p>
          <w:p w14:paraId="06C349FE" w14:textId="77777777" w:rsidR="009A533F" w:rsidRPr="009A533F" w:rsidRDefault="009A533F" w:rsidP="009A53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Arial" w:eastAsia="Times New Roman" w:hAnsi="Arial" w:cs="Arial"/>
                <w:lang w:eastAsia="en-GB"/>
              </w:rPr>
            </w:pPr>
            <w:r w:rsidRPr="009A533F">
              <w:rPr>
                <w:rFonts w:ascii="Arial" w:eastAsia="Times New Roman" w:hAnsi="Arial" w:cs="Arial"/>
                <w:lang w:eastAsia="en-GB"/>
              </w:rPr>
              <w:t>The introductory text (if you have any)</w:t>
            </w:r>
          </w:p>
          <w:p w14:paraId="0CFA55A4" w14:textId="77777777" w:rsidR="009A533F" w:rsidRPr="009A533F" w:rsidRDefault="009A533F" w:rsidP="009A53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rPr>
                <w:rFonts w:ascii="Arial" w:eastAsia="Times New Roman" w:hAnsi="Arial" w:cs="Arial"/>
                <w:lang w:eastAsia="en-GB"/>
              </w:rPr>
            </w:pPr>
            <w:r w:rsidRPr="009A533F">
              <w:rPr>
                <w:rFonts w:ascii="Arial" w:eastAsia="Times New Roman" w:hAnsi="Arial" w:cs="Arial"/>
                <w:lang w:eastAsia="en-GB"/>
              </w:rPr>
              <w:t>The survey logic works correctly for employees that you are asking different questions to</w:t>
            </w:r>
          </w:p>
          <w:p w14:paraId="0262EDC8" w14:textId="3B775F08" w:rsidR="009A533F" w:rsidRPr="009A533F" w:rsidRDefault="009A533F" w:rsidP="009A533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9A533F">
              <w:rPr>
                <w:rFonts w:ascii="Arial" w:eastAsia="Times New Roman" w:hAnsi="Arial" w:cs="Arial"/>
                <w:b/>
                <w:bCs/>
                <w:lang w:eastAsia="en-GB"/>
              </w:rPr>
              <w:t>If any changes are needed, brief in one set of changes to WorkBuzz. Please note that once the survey is live, no changes can be made.</w:t>
            </w:r>
          </w:p>
        </w:tc>
        <w:tc>
          <w:tcPr>
            <w:tcW w:w="1083" w:type="dxa"/>
          </w:tcPr>
          <w:p w14:paraId="2848B8FF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</w:tr>
      <w:tr w:rsidR="009A533F" w:rsidRPr="009A533F" w14:paraId="3CF6A01D" w14:textId="77777777" w:rsidTr="009A533F">
        <w:trPr>
          <w:trHeight w:val="608"/>
        </w:trPr>
        <w:tc>
          <w:tcPr>
            <w:tcW w:w="7933" w:type="dxa"/>
          </w:tcPr>
          <w:p w14:paraId="620221B3" w14:textId="77777777" w:rsidR="009A533F" w:rsidRPr="009A533F" w:rsidRDefault="009A533F" w:rsidP="009A533F">
            <w:pPr>
              <w:rPr>
                <w:rFonts w:ascii="Arial" w:hAnsi="Arial" w:cs="Arial"/>
              </w:rPr>
            </w:pPr>
            <w:r w:rsidRPr="009A533F">
              <w:rPr>
                <w:rFonts w:ascii="Arial" w:hAnsi="Arial" w:cs="Arial"/>
              </w:rPr>
              <w:t>Survey tested</w:t>
            </w:r>
          </w:p>
          <w:p w14:paraId="26508349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79C95CB6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</w:tr>
      <w:tr w:rsidR="009A533F" w:rsidRPr="009A533F" w14:paraId="7274A5ED" w14:textId="77777777" w:rsidTr="009A533F">
        <w:trPr>
          <w:trHeight w:val="502"/>
        </w:trPr>
        <w:tc>
          <w:tcPr>
            <w:tcW w:w="7933" w:type="dxa"/>
          </w:tcPr>
          <w:p w14:paraId="5C6944E3" w14:textId="3E8D392B" w:rsidR="009A533F" w:rsidRPr="009A533F" w:rsidRDefault="009A533F">
            <w:pPr>
              <w:rPr>
                <w:rFonts w:ascii="Arial" w:hAnsi="Arial" w:cs="Arial"/>
              </w:rPr>
            </w:pPr>
            <w:r w:rsidRPr="009A533F">
              <w:rPr>
                <w:rFonts w:ascii="Arial" w:hAnsi="Arial" w:cs="Arial"/>
                <w:shd w:val="clear" w:color="auto" w:fill="FFFFFF"/>
              </w:rPr>
              <w:t>Survey email invitations signed off &amp; sent to WorkBuzz </w:t>
            </w:r>
          </w:p>
        </w:tc>
        <w:tc>
          <w:tcPr>
            <w:tcW w:w="1083" w:type="dxa"/>
          </w:tcPr>
          <w:p w14:paraId="4D8495D3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</w:tr>
      <w:tr w:rsidR="009A533F" w:rsidRPr="009A533F" w14:paraId="38B4ACB9" w14:textId="77777777" w:rsidTr="009A533F">
        <w:trPr>
          <w:trHeight w:val="1415"/>
        </w:trPr>
        <w:tc>
          <w:tcPr>
            <w:tcW w:w="7933" w:type="dxa"/>
          </w:tcPr>
          <w:p w14:paraId="447DA077" w14:textId="77777777" w:rsidR="009A533F" w:rsidRPr="009A533F" w:rsidRDefault="009A533F" w:rsidP="009A533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A533F">
              <w:rPr>
                <w:rFonts w:ascii="Arial" w:hAnsi="Arial" w:cs="Arial"/>
                <w:sz w:val="22"/>
                <w:szCs w:val="22"/>
              </w:rPr>
              <w:t>All employee data submitted to WorkBuzz, with the departments and demographics you will need to report against</w:t>
            </w:r>
          </w:p>
          <w:p w14:paraId="000E72FB" w14:textId="6D8596B6" w:rsidR="009A533F" w:rsidRPr="009A533F" w:rsidRDefault="009A533F" w:rsidP="009A533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A533F">
              <w:rPr>
                <w:rStyle w:val="Strong"/>
                <w:rFonts w:ascii="Arial" w:hAnsi="Arial" w:cs="Arial"/>
                <w:sz w:val="22"/>
                <w:szCs w:val="22"/>
              </w:rPr>
              <w:t xml:space="preserve">Please note we </w:t>
            </w:r>
            <w:proofErr w:type="spellStart"/>
            <w:r w:rsidRPr="009A533F">
              <w:rPr>
                <w:rStyle w:val="Strong"/>
                <w:rFonts w:ascii="Arial" w:hAnsi="Arial" w:cs="Arial"/>
                <w:sz w:val="22"/>
                <w:szCs w:val="22"/>
              </w:rPr>
              <w:t>can not</w:t>
            </w:r>
            <w:proofErr w:type="spellEnd"/>
            <w:r w:rsidRPr="009A533F">
              <w:rPr>
                <w:rStyle w:val="Strong"/>
                <w:rFonts w:ascii="Arial" w:hAnsi="Arial" w:cs="Arial"/>
                <w:sz w:val="22"/>
                <w:szCs w:val="22"/>
              </w:rPr>
              <w:t xml:space="preserve"> make any changes to the reporting structure after the survey is live.</w:t>
            </w:r>
            <w:bookmarkStart w:id="0" w:name="_GoBack"/>
            <w:bookmarkEnd w:id="0"/>
          </w:p>
        </w:tc>
        <w:tc>
          <w:tcPr>
            <w:tcW w:w="1083" w:type="dxa"/>
          </w:tcPr>
          <w:p w14:paraId="455DC0A7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</w:tr>
      <w:tr w:rsidR="009A533F" w:rsidRPr="009A533F" w14:paraId="71E6474A" w14:textId="77777777" w:rsidTr="009A533F">
        <w:tc>
          <w:tcPr>
            <w:tcW w:w="7933" w:type="dxa"/>
          </w:tcPr>
          <w:p w14:paraId="7297B5EA" w14:textId="77777777" w:rsidR="009A533F" w:rsidRPr="009A533F" w:rsidRDefault="009A533F" w:rsidP="009A533F">
            <w:pPr>
              <w:rPr>
                <w:rFonts w:ascii="Arial" w:hAnsi="Arial" w:cs="Arial"/>
              </w:rPr>
            </w:pPr>
            <w:r w:rsidRPr="009A533F">
              <w:rPr>
                <w:rFonts w:ascii="Arial" w:hAnsi="Arial" w:cs="Arial"/>
              </w:rPr>
              <w:t>Details of project team members who should receive response rates shared with WorkBuzz</w:t>
            </w:r>
          </w:p>
          <w:p w14:paraId="06530576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3A052196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</w:tr>
      <w:tr w:rsidR="009A533F" w:rsidRPr="009A533F" w14:paraId="4A543F17" w14:textId="77777777" w:rsidTr="009A533F">
        <w:tc>
          <w:tcPr>
            <w:tcW w:w="7933" w:type="dxa"/>
          </w:tcPr>
          <w:p w14:paraId="2E78BD30" w14:textId="77777777" w:rsidR="009A533F" w:rsidRPr="009A533F" w:rsidRDefault="009A533F" w:rsidP="009A533F">
            <w:pPr>
              <w:rPr>
                <w:rFonts w:ascii="Arial" w:hAnsi="Arial" w:cs="Arial"/>
              </w:rPr>
            </w:pPr>
            <w:r w:rsidRPr="009A533F">
              <w:rPr>
                <w:rFonts w:ascii="Arial" w:hAnsi="Arial" w:cs="Arial"/>
              </w:rPr>
              <w:t>Details of any results dashboard access required after the survey closes shared with WorkBuzz</w:t>
            </w:r>
          </w:p>
          <w:p w14:paraId="2A49CCE2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6C45BC43" w14:textId="77777777" w:rsidR="009A533F" w:rsidRPr="009A533F" w:rsidRDefault="009A533F">
            <w:pPr>
              <w:rPr>
                <w:rFonts w:ascii="Arial" w:hAnsi="Arial" w:cs="Arial"/>
              </w:rPr>
            </w:pPr>
          </w:p>
        </w:tc>
      </w:tr>
    </w:tbl>
    <w:p w14:paraId="1D052CCD" w14:textId="77777777" w:rsidR="00704446" w:rsidRPr="009A533F" w:rsidRDefault="00B7001C">
      <w:pPr>
        <w:rPr>
          <w:rFonts w:ascii="Arial" w:hAnsi="Arial" w:cs="Arial"/>
        </w:rPr>
      </w:pPr>
    </w:p>
    <w:sectPr w:rsidR="00704446" w:rsidRPr="009A5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47CB0"/>
    <w:multiLevelType w:val="multilevel"/>
    <w:tmpl w:val="7B42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3F"/>
    <w:rsid w:val="00463357"/>
    <w:rsid w:val="00934C68"/>
    <w:rsid w:val="009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3117"/>
  <w15:chartTrackingRefBased/>
  <w15:docId w15:val="{4956A770-34B8-497F-B602-F8212CB1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5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King</dc:creator>
  <cp:keywords/>
  <dc:description/>
  <cp:lastModifiedBy>Mitchell King</cp:lastModifiedBy>
  <cp:revision>2</cp:revision>
  <dcterms:created xsi:type="dcterms:W3CDTF">2019-11-18T13:04:00Z</dcterms:created>
  <dcterms:modified xsi:type="dcterms:W3CDTF">2019-11-18T13:04:00Z</dcterms:modified>
</cp:coreProperties>
</file>